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E09089" w14:textId="77777777" w:rsidR="00B657EB" w:rsidRPr="00B657EB" w:rsidRDefault="00B657EB" w:rsidP="00B657EB">
      <w:pPr>
        <w:spacing w:after="0" w:line="240" w:lineRule="auto"/>
        <w:jc w:val="center"/>
        <w:rPr>
          <w:rFonts w:ascii="Times New Roman" w:eastAsia="Calibri" w:hAnsi="Times New Roman" w:cs="Times New Roman"/>
          <w:b/>
          <w:snapToGrid w:val="0"/>
          <w:color w:val="000000"/>
          <w:spacing w:val="8"/>
          <w:sz w:val="28"/>
          <w:szCs w:val="24"/>
          <w:lang w:eastAsia="ru-RU"/>
        </w:rPr>
      </w:pPr>
      <w:r w:rsidRPr="00B657EB">
        <w:rPr>
          <w:rFonts w:ascii="Times New Roman" w:eastAsia="Calibri" w:hAnsi="Times New Roman" w:cs="Times New Roman"/>
          <w:noProof/>
          <w:color w:val="000000"/>
          <w:sz w:val="20"/>
          <w:szCs w:val="24"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1638D6C" wp14:editId="0335211C">
                <wp:simplePos x="0" y="0"/>
                <wp:positionH relativeFrom="column">
                  <wp:posOffset>5158105</wp:posOffset>
                </wp:positionH>
                <wp:positionV relativeFrom="paragraph">
                  <wp:posOffset>-74930</wp:posOffset>
                </wp:positionV>
                <wp:extent cx="1152525" cy="271145"/>
                <wp:effectExtent l="0" t="1270" r="4445" b="381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53326" w14:textId="77777777" w:rsidR="00B657EB" w:rsidRPr="0069167F" w:rsidRDefault="00B657EB" w:rsidP="00B657EB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638D6C"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406.15pt;margin-top:-5.9pt;width:90.75pt;height:21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08q8QEAAMoDAAAOAAAAZHJzL2Uyb0RvYy54bWysU9tu2zAMfR+wfxD0vjgOknUz4hRdigwD&#10;ugvQ7QNkWbaFyaJGKbGzrx8lJ2m2vRW1AUEUqUOeQ2p9O/aGHRR6Dbbk+WzOmbISam3bkv/4vnvz&#10;jjMfhK2FAatKflSe325ev1oPrlAL6MDUChmBWF8MruRdCK7IMi871Qs/A6csORvAXgQysc1qFAOh&#10;9yZbzOdvswGwdghSeU+n95OTbxJ+0ygZvjaNV4GZklNtIa2Y1iqu2WYtihaF67Q8lSGeUUUvtKWk&#10;F6h7EQTbo/4PqtcSwUMTZhL6DJpGS5U4EJt8/g+bx044lbiQON5dZPIvByu/HB7dN2Rh/AAjNTCR&#10;8O4B5E/PLGw7YVt1hwhDp0RNifMoWTY4X5yuRql94SNINXyGmpos9gES0NhgH1UhnozQqQHHi+hq&#10;DEzGlPlqQT9nknyLmzxfrlIKUZxvO/Tho4KexU3JkZqa0MXhwYdYjSjOITGZB6PrnTYmGdhWW4Ps&#10;IGgAduk7of8VZmwMthCvTYjxJNGMzCaOYaxGcka6FdRHIowwDRQ9ANp0gL85G2iYSu5/7QUqzswn&#10;S6K9z5fLOH3JWK5uFmTgtae69ggrCarkgbNpuw3TxO4d6rajTOc23ZHQO500eKrqVDcNTJLmNNxx&#10;Iq/tFPX0BDd/AAAA//8DAFBLAwQUAAYACAAAACEAQVOkvt8AAAAKAQAADwAAAGRycy9kb3ducmV2&#10;LnhtbEyPPU/DMBCGdyT+g3VIbK2TRlRNiFMhJBbUgRYGxmt8jdPEdoidNvx7jgm2e3WP3o9yO9te&#10;XGgMrXcK0mUCglztdesaBR/vL4sNiBDRaey9IwXfFGBb3d6UWGh/dXu6HGIj2MSFAhWYGIdCylAb&#10;shiWfiDHv5MfLUaWYyP1iFc2t71cJclaWmwdJxgc6NlQ3R0myyG7UE97/3VOd538NN0aH97Mq1L3&#10;d/PTI4hIc/yD4bc+V4eKOx395HQQvYJNusoYVbBIU97ARJ5nfBwVZEkOsirl/wnVDwAAAP//AwBQ&#10;SwECLQAUAAYACAAAACEAtoM4kv4AAADhAQAAEwAAAAAAAAAAAAAAAAAAAAAAW0NvbnRlbnRfVHlw&#10;ZXNdLnhtbFBLAQItABQABgAIAAAAIQA4/SH/1gAAAJQBAAALAAAAAAAAAAAAAAAAAC8BAABfcmVs&#10;cy8ucmVsc1BLAQItABQABgAIAAAAIQAbz08q8QEAAMoDAAAOAAAAAAAAAAAAAAAAAC4CAABkcnMv&#10;ZTJvRG9jLnhtbFBLAQItABQABgAIAAAAIQBBU6S+3wAAAAoBAAAPAAAAAAAAAAAAAAAAAEsEAABk&#10;cnMvZG93bnJldi54bWxQSwUGAAAAAAQABADzAAAAVwUAAAAA&#10;" stroked="f">
                <v:textbox style="mso-fit-shape-to-text:t">
                  <w:txbxContent>
                    <w:p w14:paraId="5F453326" w14:textId="77777777" w:rsidR="00B657EB" w:rsidRPr="0069167F" w:rsidRDefault="00B657EB" w:rsidP="00B657EB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657EB">
        <w:rPr>
          <w:rFonts w:ascii="Times New Roman" w:eastAsia="Calibri" w:hAnsi="Times New Roman" w:cs="Times New Roman"/>
          <w:b/>
          <w:noProof/>
          <w:color w:val="000000"/>
          <w:spacing w:val="8"/>
          <w:sz w:val="28"/>
          <w:szCs w:val="24"/>
          <w:lang w:val="uk-UA" w:eastAsia="uk-UA"/>
        </w:rPr>
        <w:drawing>
          <wp:inline distT="0" distB="0" distL="0" distR="0" wp14:anchorId="2843DD7B" wp14:editId="4E9474E7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158301" w14:textId="77777777" w:rsidR="00B657EB" w:rsidRPr="00B657EB" w:rsidRDefault="00B657EB" w:rsidP="00B657EB">
      <w:pPr>
        <w:spacing w:after="0" w:line="240" w:lineRule="auto"/>
        <w:jc w:val="center"/>
        <w:rPr>
          <w:rFonts w:ascii="Times New Roman" w:eastAsia="Calibri" w:hAnsi="Times New Roman" w:cs="Times New Roman"/>
          <w:b/>
          <w:snapToGrid w:val="0"/>
          <w:color w:val="000000"/>
          <w:spacing w:val="8"/>
          <w:sz w:val="16"/>
          <w:szCs w:val="16"/>
          <w:lang w:eastAsia="ru-RU"/>
        </w:rPr>
      </w:pPr>
    </w:p>
    <w:p w14:paraId="154F8FCA" w14:textId="77777777" w:rsidR="00B657EB" w:rsidRPr="00B657EB" w:rsidRDefault="00B657EB" w:rsidP="00B657EB">
      <w:pPr>
        <w:keepNext/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B657EB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eastAsia="ru-RU"/>
        </w:rPr>
        <w:t>НововолинськА  міськА  радА  ВоЛИНСЬКОЇ  ОБЛАСТІ</w:t>
      </w:r>
    </w:p>
    <w:p w14:paraId="284BE45E" w14:textId="77777777" w:rsidR="00B657EB" w:rsidRPr="00B657EB" w:rsidRDefault="00B657EB" w:rsidP="00B657EB">
      <w:pPr>
        <w:spacing w:after="0" w:line="36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657E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ВОСЬМОГО СКЛИКАННЯ</w:t>
      </w:r>
    </w:p>
    <w:p w14:paraId="0284B588" w14:textId="77777777" w:rsidR="00B657EB" w:rsidRPr="00B657EB" w:rsidRDefault="00B657EB" w:rsidP="00B657EB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lang w:eastAsia="ru-RU"/>
        </w:rPr>
      </w:pPr>
    </w:p>
    <w:p w14:paraId="3834CB8B" w14:textId="40CC8ADF" w:rsidR="00B657EB" w:rsidRPr="00B25257" w:rsidRDefault="00B25257" w:rsidP="00B25257">
      <w:pPr>
        <w:spacing w:after="0" w:line="360" w:lineRule="auto"/>
        <w:ind w:left="2832" w:firstLine="708"/>
        <w:rPr>
          <w:rFonts w:ascii="Times New Roman" w:eastAsia="Calibri" w:hAnsi="Times New Roman" w:cs="Times New Roman"/>
          <w:b/>
          <w:color w:val="000000"/>
          <w:sz w:val="32"/>
          <w:szCs w:val="32"/>
          <w:lang w:val="uk-UA" w:eastAsia="ru-RU"/>
        </w:rPr>
      </w:pPr>
      <w:r>
        <w:rPr>
          <w:rFonts w:ascii="Times New Roman" w:eastAsia="Calibri" w:hAnsi="Times New Roman" w:cs="Times New Roman"/>
          <w:b/>
          <w:color w:val="000000"/>
          <w:sz w:val="32"/>
          <w:szCs w:val="32"/>
          <w:lang w:val="uk-UA" w:eastAsia="ru-RU"/>
        </w:rPr>
        <w:t xml:space="preserve">    </w:t>
      </w:r>
      <w:r w:rsidR="00B657EB" w:rsidRPr="00B657EB">
        <w:rPr>
          <w:rFonts w:ascii="Times New Roman" w:eastAsia="Calibri" w:hAnsi="Times New Roman" w:cs="Times New Roman"/>
          <w:b/>
          <w:color w:val="000000"/>
          <w:sz w:val="32"/>
          <w:szCs w:val="32"/>
          <w:lang w:eastAsia="ru-RU"/>
        </w:rPr>
        <w:t>Р І Ш Е Н Н Я</w:t>
      </w:r>
      <w:r>
        <w:rPr>
          <w:rFonts w:ascii="Times New Roman" w:eastAsia="Calibri" w:hAnsi="Times New Roman" w:cs="Times New Roman"/>
          <w:b/>
          <w:color w:val="000000"/>
          <w:sz w:val="32"/>
          <w:szCs w:val="32"/>
          <w:lang w:val="uk-UA" w:eastAsia="ru-RU"/>
        </w:rPr>
        <w:tab/>
      </w:r>
      <w:r>
        <w:rPr>
          <w:rFonts w:ascii="Times New Roman" w:eastAsia="Calibri" w:hAnsi="Times New Roman" w:cs="Times New Roman"/>
          <w:b/>
          <w:color w:val="000000"/>
          <w:sz w:val="32"/>
          <w:szCs w:val="32"/>
          <w:lang w:val="uk-UA" w:eastAsia="ru-RU"/>
        </w:rPr>
        <w:tab/>
      </w:r>
      <w:r w:rsidRPr="003C72CA">
        <w:rPr>
          <w:rFonts w:ascii="Times New Roman" w:eastAsia="Calibri" w:hAnsi="Times New Roman" w:cs="Times New Roman"/>
          <w:b/>
          <w:color w:val="FFFFFF" w:themeColor="background1"/>
          <w:sz w:val="32"/>
          <w:szCs w:val="32"/>
          <w:lang w:val="uk-UA" w:eastAsia="ru-RU"/>
        </w:rPr>
        <w:t>ПРОЄКТ</w:t>
      </w:r>
    </w:p>
    <w:p w14:paraId="5C71629F" w14:textId="77777777" w:rsidR="00B657EB" w:rsidRPr="00B657EB" w:rsidRDefault="00B657EB" w:rsidP="00B657EB">
      <w:pPr>
        <w:spacing w:after="0" w:line="360" w:lineRule="auto"/>
        <w:ind w:right="567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14:paraId="04E1576A" w14:textId="1AD93576" w:rsidR="00B657EB" w:rsidRPr="00B657EB" w:rsidRDefault="00B657EB" w:rsidP="00B657EB">
      <w:pPr>
        <w:spacing w:after="0" w:line="360" w:lineRule="auto"/>
        <w:ind w:right="567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2</w:t>
      </w:r>
      <w:r w:rsidRPr="00B657EB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5</w:t>
      </w:r>
      <w:r w:rsidRPr="00B657E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липня 2024 року        </w:t>
      </w:r>
      <w:r w:rsidRPr="00B657EB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Pr="00B657E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B657EB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B657E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м. Нововолинськ           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 </w:t>
      </w:r>
      <w:r w:rsidRPr="00B657E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№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2525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34/</w:t>
      </w:r>
      <w:r w:rsidR="003C72CA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7</w:t>
      </w:r>
    </w:p>
    <w:p w14:paraId="53E33554" w14:textId="77777777" w:rsidR="00B657EB" w:rsidRPr="00B657EB" w:rsidRDefault="00B657EB" w:rsidP="00B657EB">
      <w:pPr>
        <w:spacing w:after="0" w:line="360" w:lineRule="auto"/>
        <w:ind w:right="5811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14:paraId="4E81BDB8" w14:textId="77777777" w:rsidR="00053E06" w:rsidRPr="00053E06" w:rsidRDefault="00B657EB" w:rsidP="00B657EB">
      <w:pPr>
        <w:autoSpaceDE w:val="0"/>
        <w:autoSpaceDN w:val="0"/>
        <w:spacing w:after="0" w:line="240" w:lineRule="auto"/>
        <w:ind w:right="581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657E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Про </w:t>
      </w:r>
      <w:r w:rsidR="00FC5F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внесення змін до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53E06"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Програми розвитку культури   </w:t>
      </w:r>
    </w:p>
    <w:p w14:paraId="62580C64" w14:textId="77777777" w:rsidR="00053E06" w:rsidRPr="00053E06" w:rsidRDefault="0029267B" w:rsidP="00053E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Нововолинської </w:t>
      </w:r>
      <w:r w:rsidR="00053E06"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міської </w:t>
      </w:r>
    </w:p>
    <w:p w14:paraId="66E03C48" w14:textId="77777777" w:rsidR="00B657EB" w:rsidRPr="00B657EB" w:rsidRDefault="00053E06" w:rsidP="00B657EB">
      <w:pPr>
        <w:pStyle w:val="a3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657EB">
        <w:rPr>
          <w:rFonts w:ascii="Times New Roman" w:hAnsi="Times New Roman" w:cs="Times New Roman"/>
          <w:sz w:val="28"/>
          <w:szCs w:val="28"/>
          <w:lang w:val="uk-UA" w:eastAsia="ru-RU"/>
        </w:rPr>
        <w:t>територіальної громади на 2023-2025роки</w:t>
      </w:r>
      <w:r w:rsidR="00B657EB" w:rsidRPr="00B657EB">
        <w:rPr>
          <w:rFonts w:ascii="Times New Roman" w:hAnsi="Times New Roman" w:cs="Times New Roman"/>
          <w:sz w:val="28"/>
          <w:szCs w:val="28"/>
          <w:lang w:val="uk-UA" w:eastAsia="ru-RU"/>
        </w:rPr>
        <w:t>,</w:t>
      </w:r>
    </w:p>
    <w:p w14:paraId="43757BD6" w14:textId="77777777" w:rsidR="00B657EB" w:rsidRDefault="00FC5FB6" w:rsidP="00B657EB">
      <w:pPr>
        <w:pStyle w:val="a3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657EB">
        <w:rPr>
          <w:rFonts w:ascii="Times New Roman" w:hAnsi="Times New Roman" w:cs="Times New Roman"/>
          <w:sz w:val="28"/>
          <w:szCs w:val="28"/>
          <w:lang w:val="uk-UA" w:eastAsia="ru-RU"/>
        </w:rPr>
        <w:t>затвердженої р</w:t>
      </w:r>
      <w:r w:rsidR="00B657EB">
        <w:rPr>
          <w:rFonts w:ascii="Times New Roman" w:hAnsi="Times New Roman" w:cs="Times New Roman"/>
          <w:sz w:val="28"/>
          <w:szCs w:val="28"/>
          <w:lang w:val="uk-UA" w:eastAsia="ru-RU"/>
        </w:rPr>
        <w:t>ішенням міської ради</w:t>
      </w:r>
    </w:p>
    <w:p w14:paraId="0D1C86E1" w14:textId="77777777" w:rsidR="00053E06" w:rsidRPr="00B657EB" w:rsidRDefault="00FC5FB6" w:rsidP="00B657EB">
      <w:pPr>
        <w:pStyle w:val="a3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657EB">
        <w:rPr>
          <w:rFonts w:ascii="Times New Roman" w:hAnsi="Times New Roman" w:cs="Times New Roman"/>
          <w:sz w:val="28"/>
          <w:szCs w:val="28"/>
          <w:lang w:val="uk-UA" w:eastAsia="ru-RU"/>
        </w:rPr>
        <w:t>від 30 травня 2023 року № 22/27</w:t>
      </w:r>
    </w:p>
    <w:p w14:paraId="1A6F19D1" w14:textId="77777777" w:rsidR="00053E06" w:rsidRPr="00053E06" w:rsidRDefault="00053E06" w:rsidP="00053E0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33E239E" w14:textId="77777777" w:rsidR="00053E06" w:rsidRPr="00053E06" w:rsidRDefault="00053E06" w:rsidP="00053E0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Відповідно до положень Конституції України, ст. 52, 59 Закону України «Про місцеве самоврядування в Україні», Закону України «Про культуру», інших нормативно-правових актів та загальноприйнятих принципів і норм міжнародного права у галузі культури й мистецтва, з метою збереження мистецьких традицій, розвитку культурної спадщини та позиціонування  культурного ландшафту громади на міжнародному, всеукраїнському та локальному рівнях,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міська рада</w:t>
      </w:r>
    </w:p>
    <w:p w14:paraId="71E9432E" w14:textId="77777777" w:rsidR="00053E06" w:rsidRPr="00053E06" w:rsidRDefault="00053E06" w:rsidP="00053E0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CC3334D" w14:textId="77777777" w:rsidR="00053E06" w:rsidRPr="00053E06" w:rsidRDefault="00053E06" w:rsidP="00053E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14:paraId="0793C08E" w14:textId="77777777" w:rsidR="00395715" w:rsidRPr="00395715" w:rsidRDefault="00395715" w:rsidP="00395715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Внести до Програми розвитку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культури 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Нововолинської міської територіальної громади  на 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-2025 роки, затвердженої рішенням Нововолинської міської ради 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</w:t>
      </w:r>
      <w:r w:rsidR="007538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травня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такі зміни:</w:t>
      </w:r>
    </w:p>
    <w:p w14:paraId="4A4EC82C" w14:textId="77777777" w:rsidR="00395715" w:rsidRPr="00395715" w:rsidRDefault="00BC4BCC" w:rsidP="0039571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</w:t>
      </w:r>
      <w:r w:rsidR="00395715"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Розділ 1 «Паспорт програми» викласти у такій редакції:</w:t>
      </w:r>
    </w:p>
    <w:p w14:paraId="4B622FDA" w14:textId="77777777" w:rsidR="00395715" w:rsidRPr="00395715" w:rsidRDefault="00395715" w:rsidP="00B657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Паспорт програми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2835"/>
        <w:gridCol w:w="6520"/>
      </w:tblGrid>
      <w:tr w:rsidR="00395715" w:rsidRPr="00395715" w14:paraId="2C669F98" w14:textId="77777777" w:rsidTr="00B657EB">
        <w:trPr>
          <w:trHeight w:val="926"/>
        </w:trPr>
        <w:tc>
          <w:tcPr>
            <w:tcW w:w="568" w:type="dxa"/>
          </w:tcPr>
          <w:p w14:paraId="10D29F4E" w14:textId="77777777" w:rsidR="00395715" w:rsidRPr="00395715" w:rsidRDefault="00395715" w:rsidP="00395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2835" w:type="dxa"/>
          </w:tcPr>
          <w:p w14:paraId="7B363665" w14:textId="77777777" w:rsidR="00395715" w:rsidRPr="00B657EB" w:rsidRDefault="00395715" w:rsidP="00395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Ініціатор розроблення Програми </w:t>
            </w:r>
          </w:p>
        </w:tc>
        <w:tc>
          <w:tcPr>
            <w:tcW w:w="6520" w:type="dxa"/>
          </w:tcPr>
          <w:p w14:paraId="69D1B055" w14:textId="77777777" w:rsidR="00395715" w:rsidRPr="00395715" w:rsidRDefault="00395715" w:rsidP="004B26B9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>В</w:t>
            </w:r>
            <w:r w:rsidR="000D2AAF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>ідділ культури</w:t>
            </w: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Нововолинської міської ради</w:t>
            </w:r>
            <w:r w:rsidR="000D2AAF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395715" w:rsidRPr="00395715" w14:paraId="2BD6814C" w14:textId="77777777" w:rsidTr="00B657EB">
        <w:trPr>
          <w:trHeight w:val="1933"/>
        </w:trPr>
        <w:tc>
          <w:tcPr>
            <w:tcW w:w="568" w:type="dxa"/>
          </w:tcPr>
          <w:p w14:paraId="78056794" w14:textId="77777777" w:rsidR="00395715" w:rsidRPr="00395715" w:rsidRDefault="00395715" w:rsidP="00395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835" w:type="dxa"/>
          </w:tcPr>
          <w:p w14:paraId="02637F0C" w14:textId="77777777" w:rsidR="00395715" w:rsidRPr="00395715" w:rsidRDefault="00395715" w:rsidP="00395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Дата, номер і назва розпорядчого документа органу виконавчої влади </w:t>
            </w:r>
            <w:r w:rsidR="00B657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 розроблення проекту Програми</w:t>
            </w:r>
          </w:p>
        </w:tc>
        <w:tc>
          <w:tcPr>
            <w:tcW w:w="6520" w:type="dxa"/>
          </w:tcPr>
          <w:p w14:paraId="3E0DA096" w14:textId="77777777" w:rsidR="00395715" w:rsidRPr="00395715" w:rsidRDefault="000D2AAF" w:rsidP="00395715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Рішення виконавчого комітету Нововолинської міської ради від 06.04.2023р. № 161 «</w:t>
            </w:r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 схвалення  проєкту Програми розвитку культури   Нововолинської    міської територіальної громади на 2023-2025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</w:tc>
      </w:tr>
      <w:tr w:rsidR="00395715" w:rsidRPr="00395715" w14:paraId="4F8D342D" w14:textId="77777777" w:rsidTr="007B394C">
        <w:trPr>
          <w:trHeight w:val="698"/>
        </w:trPr>
        <w:tc>
          <w:tcPr>
            <w:tcW w:w="568" w:type="dxa"/>
          </w:tcPr>
          <w:p w14:paraId="5F2B132E" w14:textId="77777777" w:rsidR="00395715" w:rsidRPr="00395715" w:rsidRDefault="00395715" w:rsidP="00395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2835" w:type="dxa"/>
          </w:tcPr>
          <w:p w14:paraId="128BABFF" w14:textId="77777777" w:rsidR="00395715" w:rsidRPr="00395715" w:rsidRDefault="00395715" w:rsidP="00395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Розробник Програми</w:t>
            </w:r>
          </w:p>
        </w:tc>
        <w:tc>
          <w:tcPr>
            <w:tcW w:w="6520" w:type="dxa"/>
          </w:tcPr>
          <w:p w14:paraId="135218C7" w14:textId="77777777" w:rsidR="00395715" w:rsidRPr="00395715" w:rsidRDefault="000D2AAF" w:rsidP="00395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Відділ культури Нововолинської міської ради</w:t>
            </w: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395715" w:rsidRPr="00BC4BCC" w14:paraId="2935302C" w14:textId="77777777" w:rsidTr="004B26B9">
        <w:trPr>
          <w:trHeight w:val="1415"/>
        </w:trPr>
        <w:tc>
          <w:tcPr>
            <w:tcW w:w="568" w:type="dxa"/>
          </w:tcPr>
          <w:p w14:paraId="771790CA" w14:textId="77777777" w:rsidR="00395715" w:rsidRPr="00395715" w:rsidRDefault="00395715" w:rsidP="00395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4</w:t>
            </w:r>
          </w:p>
        </w:tc>
        <w:tc>
          <w:tcPr>
            <w:tcW w:w="2835" w:type="dxa"/>
          </w:tcPr>
          <w:p w14:paraId="5E1A8B8B" w14:textId="77777777" w:rsidR="00395715" w:rsidRPr="00395715" w:rsidRDefault="00395715" w:rsidP="00395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Співрозробники програми</w:t>
            </w:r>
          </w:p>
        </w:tc>
        <w:tc>
          <w:tcPr>
            <w:tcW w:w="6520" w:type="dxa"/>
          </w:tcPr>
          <w:p w14:paraId="3B683E92" w14:textId="77777777" w:rsidR="00395715" w:rsidRPr="00395715" w:rsidRDefault="004B26B9" w:rsidP="00395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Робоча група проєкту «КУЛЬТУРНИЙ ШЛЯХ», реалізованого ГО «Агенція регіонального розвитку Прибужжя» за підтримки Волинського Інституту Права 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National</w:t>
            </w:r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Endowment</w:t>
            </w:r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for</w:t>
            </w:r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Democracy</w:t>
            </w: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4B26B9" w:rsidRPr="00395715" w14:paraId="1072F1D9" w14:textId="77777777" w:rsidTr="007B394C">
        <w:trPr>
          <w:trHeight w:val="966"/>
        </w:trPr>
        <w:tc>
          <w:tcPr>
            <w:tcW w:w="568" w:type="dxa"/>
          </w:tcPr>
          <w:p w14:paraId="7885C63F" w14:textId="77777777" w:rsidR="004B26B9" w:rsidRPr="00395715" w:rsidRDefault="004B26B9" w:rsidP="004B2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2835" w:type="dxa"/>
          </w:tcPr>
          <w:p w14:paraId="3F135CEB" w14:textId="77777777" w:rsidR="004B26B9" w:rsidRPr="00B657EB" w:rsidRDefault="004B26B9" w:rsidP="004B2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Відповідальний виконавець Програми </w:t>
            </w:r>
          </w:p>
        </w:tc>
        <w:tc>
          <w:tcPr>
            <w:tcW w:w="6520" w:type="dxa"/>
          </w:tcPr>
          <w:p w14:paraId="64E06AED" w14:textId="77777777" w:rsidR="004B26B9" w:rsidRDefault="004B26B9" w:rsidP="004B26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 культури Нововолинської міської ради</w:t>
            </w:r>
          </w:p>
        </w:tc>
      </w:tr>
      <w:tr w:rsidR="004B26B9" w:rsidRPr="00BC4BCC" w14:paraId="6C5FC2D3" w14:textId="77777777" w:rsidTr="004B26B9">
        <w:trPr>
          <w:trHeight w:val="1667"/>
        </w:trPr>
        <w:tc>
          <w:tcPr>
            <w:tcW w:w="568" w:type="dxa"/>
          </w:tcPr>
          <w:p w14:paraId="24B4CCF4" w14:textId="77777777" w:rsidR="004B26B9" w:rsidRPr="00395715" w:rsidRDefault="004B26B9" w:rsidP="004B2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2835" w:type="dxa"/>
          </w:tcPr>
          <w:p w14:paraId="47276C2E" w14:textId="77777777" w:rsidR="004B26B9" w:rsidRPr="00395715" w:rsidRDefault="004B26B9" w:rsidP="004B2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Учасники Програми</w:t>
            </w:r>
          </w:p>
        </w:tc>
        <w:tc>
          <w:tcPr>
            <w:tcW w:w="6520" w:type="dxa"/>
          </w:tcPr>
          <w:p w14:paraId="4E6DFBC0" w14:textId="77777777" w:rsidR="004B26B9" w:rsidRPr="00395715" w:rsidRDefault="004B26B9" w:rsidP="004B2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Відділ культури Нововолинської міської ради, централізована бібліотечна система, історичний музей, школа мистецтв, палац культури, будинки культури та клуби, парк культури і відпочинку міської територіальної громади</w:t>
            </w:r>
          </w:p>
        </w:tc>
      </w:tr>
      <w:tr w:rsidR="004B26B9" w:rsidRPr="00395715" w14:paraId="4AAD0DEF" w14:textId="77777777" w:rsidTr="007B394C">
        <w:trPr>
          <w:trHeight w:val="711"/>
        </w:trPr>
        <w:tc>
          <w:tcPr>
            <w:tcW w:w="568" w:type="dxa"/>
          </w:tcPr>
          <w:p w14:paraId="30C1FCD5" w14:textId="77777777" w:rsidR="004B26B9" w:rsidRPr="00395715" w:rsidRDefault="004B26B9" w:rsidP="004B2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2835" w:type="dxa"/>
          </w:tcPr>
          <w:p w14:paraId="1D0D4BAD" w14:textId="77777777" w:rsidR="004B26B9" w:rsidRPr="00395715" w:rsidRDefault="004B26B9" w:rsidP="004B2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Терміни реалізації Програми</w:t>
            </w:r>
          </w:p>
        </w:tc>
        <w:tc>
          <w:tcPr>
            <w:tcW w:w="6520" w:type="dxa"/>
          </w:tcPr>
          <w:p w14:paraId="221CEC96" w14:textId="77777777" w:rsidR="004B26B9" w:rsidRPr="00395715" w:rsidRDefault="004B26B9" w:rsidP="004B26B9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3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-2025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en-US" w:eastAsia="ru-RU"/>
              </w:rPr>
              <w:t xml:space="preserve"> 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роки</w:t>
            </w:r>
          </w:p>
        </w:tc>
      </w:tr>
      <w:tr w:rsidR="004B26B9" w:rsidRPr="00395715" w14:paraId="1238CB29" w14:textId="77777777" w:rsidTr="007B394C">
        <w:trPr>
          <w:trHeight w:val="1687"/>
        </w:trPr>
        <w:tc>
          <w:tcPr>
            <w:tcW w:w="568" w:type="dxa"/>
          </w:tcPr>
          <w:p w14:paraId="6BFC62B0" w14:textId="77777777" w:rsidR="004B26B9" w:rsidRPr="00395715" w:rsidRDefault="004B26B9" w:rsidP="004B2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2835" w:type="dxa"/>
          </w:tcPr>
          <w:p w14:paraId="4C62E41C" w14:textId="77777777" w:rsidR="004B26B9" w:rsidRPr="00395715" w:rsidRDefault="004B26B9" w:rsidP="004B2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Загальний обсяг фінансових ресурсів необхідних для реалізації Програми, тис. грн</w:t>
            </w:r>
          </w:p>
        </w:tc>
        <w:tc>
          <w:tcPr>
            <w:tcW w:w="6520" w:type="dxa"/>
          </w:tcPr>
          <w:p w14:paraId="08D5EEDA" w14:textId="77777777" w:rsidR="004B26B9" w:rsidRPr="00BF027C" w:rsidRDefault="00254869" w:rsidP="00656C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14014,3</w:t>
            </w:r>
          </w:p>
        </w:tc>
      </w:tr>
      <w:tr w:rsidR="004B26B9" w:rsidRPr="00395715" w14:paraId="20004B56" w14:textId="77777777" w:rsidTr="007B394C">
        <w:tc>
          <w:tcPr>
            <w:tcW w:w="568" w:type="dxa"/>
          </w:tcPr>
          <w:p w14:paraId="27D68C95" w14:textId="77777777" w:rsidR="004B26B9" w:rsidRPr="00395715" w:rsidRDefault="004B26B9" w:rsidP="004B2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8.1</w:t>
            </w:r>
          </w:p>
        </w:tc>
        <w:tc>
          <w:tcPr>
            <w:tcW w:w="2835" w:type="dxa"/>
          </w:tcPr>
          <w:p w14:paraId="6CDBFBCE" w14:textId="77777777" w:rsidR="004B26B9" w:rsidRPr="00395715" w:rsidRDefault="004B26B9" w:rsidP="004B2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Коштів бюджету громади, тис. грн</w:t>
            </w:r>
          </w:p>
        </w:tc>
        <w:tc>
          <w:tcPr>
            <w:tcW w:w="6520" w:type="dxa"/>
          </w:tcPr>
          <w:p w14:paraId="4E57F935" w14:textId="77777777" w:rsidR="004B26B9" w:rsidRPr="00BF027C" w:rsidRDefault="00254869" w:rsidP="00656C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13109,3</w:t>
            </w:r>
          </w:p>
        </w:tc>
      </w:tr>
      <w:tr w:rsidR="00232EF0" w:rsidRPr="00395715" w14:paraId="0B907BA5" w14:textId="77777777" w:rsidTr="000B62C6">
        <w:tc>
          <w:tcPr>
            <w:tcW w:w="568" w:type="dxa"/>
          </w:tcPr>
          <w:p w14:paraId="4656D6FE" w14:textId="77777777" w:rsidR="00232EF0" w:rsidRPr="00395715" w:rsidRDefault="00232EF0" w:rsidP="00232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2A352" w14:textId="77777777" w:rsidR="00232EF0" w:rsidRDefault="00232EF0" w:rsidP="00232EF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коштів інших джерел (соціально відповідального бізнесу, грантів, платних послуг закладів культури тощо)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03A7D" w14:textId="77777777" w:rsidR="00232EF0" w:rsidRPr="009010E3" w:rsidRDefault="00232EF0" w:rsidP="00232EF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905,0 тис. грн</w:t>
            </w:r>
          </w:p>
        </w:tc>
      </w:tr>
    </w:tbl>
    <w:p w14:paraId="40E41F31" w14:textId="77777777" w:rsidR="00395715" w:rsidRPr="00395715" w:rsidRDefault="00395715" w:rsidP="00395715">
      <w:pPr>
        <w:tabs>
          <w:tab w:val="left" w:pos="1260"/>
          <w:tab w:val="left" w:pos="1440"/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39571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  </w:t>
      </w:r>
    </w:p>
    <w:p w14:paraId="0A8D61C3" w14:textId="77777777" w:rsidR="004B26B9" w:rsidRPr="004B26B9" w:rsidRDefault="004B26B9" w:rsidP="004B26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BC4B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Ресурсне забезпечення Програми розвитку культури Нововолинської територіальної громади на 2023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-2025 роки» викласти в новій редакції, що додається.</w:t>
      </w:r>
    </w:p>
    <w:p w14:paraId="6CEC29D6" w14:textId="77777777" w:rsidR="004B26B9" w:rsidRPr="004B26B9" w:rsidRDefault="004B26B9" w:rsidP="004B26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BC4B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Завдання та заходи Програми розвитку культури Нововолинської територіальної громади на 2023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-2025 роки» викласти в новій редакції, що додається.</w:t>
      </w:r>
    </w:p>
    <w:p w14:paraId="3B0DF931" w14:textId="77777777" w:rsidR="00BC4BCC" w:rsidRPr="00EF6FC6" w:rsidRDefault="00BC4BCC" w:rsidP="00BC4BCC">
      <w:pPr>
        <w:pStyle w:val="1"/>
        <w:shd w:val="clear" w:color="auto" w:fill="FFFFFF"/>
        <w:spacing w:before="0" w:beforeAutospacing="0" w:after="0" w:afterAutospacing="0" w:line="20" w:lineRule="atLeast"/>
        <w:ind w:firstLine="567"/>
        <w:jc w:val="both"/>
        <w:textAlignment w:val="baseline"/>
        <w:rPr>
          <w:b w:val="0"/>
          <w:bCs w:val="0"/>
          <w:color w:val="000000"/>
          <w:sz w:val="28"/>
          <w:szCs w:val="28"/>
          <w:shd w:val="clear" w:color="auto" w:fill="FFFFFF"/>
        </w:rPr>
      </w:pPr>
      <w:r>
        <w:rPr>
          <w:b w:val="0"/>
          <w:bCs w:val="0"/>
          <w:color w:val="000000"/>
          <w:sz w:val="28"/>
          <w:szCs w:val="28"/>
          <w:shd w:val="clear" w:color="auto" w:fill="FFFFFF"/>
        </w:rPr>
        <w:t xml:space="preserve">2. </w:t>
      </w:r>
      <w:r w:rsidRPr="00EF6FC6">
        <w:rPr>
          <w:b w:val="0"/>
          <w:bCs w:val="0"/>
          <w:color w:val="000000"/>
          <w:sz w:val="28"/>
          <w:szCs w:val="28"/>
          <w:shd w:val="clear" w:color="auto" w:fill="FFFFFF"/>
        </w:rPr>
        <w:t xml:space="preserve"> Контроль за виконанням цього рішення покласти на </w:t>
      </w:r>
      <w:r w:rsidRPr="00EF6FC6">
        <w:rPr>
          <w:b w:val="0"/>
          <w:bCs w:val="0"/>
          <w:color w:val="000000"/>
          <w:sz w:val="28"/>
          <w:szCs w:val="28"/>
        </w:rPr>
        <w:t>постійну комісію з питань освіти, науки, культури, молоді, спорту та інформаційної політики та</w:t>
      </w:r>
      <w:r w:rsidRPr="00EF6FC6">
        <w:rPr>
          <w:b w:val="0"/>
          <w:bCs w:val="0"/>
          <w:color w:val="000000"/>
          <w:sz w:val="28"/>
          <w:szCs w:val="28"/>
          <w:shd w:val="clear" w:color="auto" w:fill="FFFFFF"/>
        </w:rPr>
        <w:t xml:space="preserve"> керуючу справами виконавчого комітету Нововолинської міської ради Волинської області Валентину Степюк.</w:t>
      </w:r>
    </w:p>
    <w:p w14:paraId="221DAFC9" w14:textId="77777777" w:rsidR="00053E06" w:rsidRPr="00053E06" w:rsidRDefault="00053E06" w:rsidP="00053E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7ED6378" w14:textId="77777777" w:rsidR="00053E06" w:rsidRPr="00053E06" w:rsidRDefault="00053E06" w:rsidP="00053E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90DEE4E" w14:textId="77777777" w:rsidR="00053E06" w:rsidRPr="00053E06" w:rsidRDefault="00053E06" w:rsidP="00053E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67BD58A" w14:textId="77777777" w:rsidR="00053E06" w:rsidRPr="00053E06" w:rsidRDefault="00053E06" w:rsidP="00053E0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голова                                                                                  Борис КАРПУС</w:t>
      </w:r>
    </w:p>
    <w:p w14:paraId="67C31036" w14:textId="77777777" w:rsidR="00B25257" w:rsidRDefault="00B25257" w:rsidP="00053E06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7BBF99C" w14:textId="29060A3A" w:rsidR="001A6EB0" w:rsidRDefault="00053E06" w:rsidP="00053E06">
      <w:r w:rsidRPr="00053E0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Марія Душук 097 000 5601</w:t>
      </w:r>
    </w:p>
    <w:sectPr w:rsidR="001A6EB0" w:rsidSect="00195947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5666C6"/>
    <w:multiLevelType w:val="multilevel"/>
    <w:tmpl w:val="F21476EE"/>
    <w:lvl w:ilvl="0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22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2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2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2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 w16cid:durableId="941299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4A3"/>
    <w:rsid w:val="00053E06"/>
    <w:rsid w:val="000C4098"/>
    <w:rsid w:val="000D2AAF"/>
    <w:rsid w:val="00186A63"/>
    <w:rsid w:val="00187227"/>
    <w:rsid w:val="00195947"/>
    <w:rsid w:val="001A6EB0"/>
    <w:rsid w:val="001E04BA"/>
    <w:rsid w:val="00232EF0"/>
    <w:rsid w:val="00254869"/>
    <w:rsid w:val="00263BFD"/>
    <w:rsid w:val="00291DE8"/>
    <w:rsid w:val="0029267B"/>
    <w:rsid w:val="00293E63"/>
    <w:rsid w:val="00325473"/>
    <w:rsid w:val="00337F06"/>
    <w:rsid w:val="003431B0"/>
    <w:rsid w:val="00366314"/>
    <w:rsid w:val="00392C9A"/>
    <w:rsid w:val="00395715"/>
    <w:rsid w:val="003C72CA"/>
    <w:rsid w:val="003E1F3B"/>
    <w:rsid w:val="0041283C"/>
    <w:rsid w:val="004A4033"/>
    <w:rsid w:val="004B26B9"/>
    <w:rsid w:val="004B69B3"/>
    <w:rsid w:val="004F5AC5"/>
    <w:rsid w:val="005824A3"/>
    <w:rsid w:val="00656C7E"/>
    <w:rsid w:val="006A0F61"/>
    <w:rsid w:val="0075386A"/>
    <w:rsid w:val="0075614E"/>
    <w:rsid w:val="00761E1B"/>
    <w:rsid w:val="007B2567"/>
    <w:rsid w:val="007D301E"/>
    <w:rsid w:val="0081152C"/>
    <w:rsid w:val="008F5092"/>
    <w:rsid w:val="009D6654"/>
    <w:rsid w:val="009F3160"/>
    <w:rsid w:val="00B25257"/>
    <w:rsid w:val="00B657EB"/>
    <w:rsid w:val="00B7350D"/>
    <w:rsid w:val="00BA2C47"/>
    <w:rsid w:val="00BC4BCC"/>
    <w:rsid w:val="00BD1EC3"/>
    <w:rsid w:val="00BF027C"/>
    <w:rsid w:val="00C45268"/>
    <w:rsid w:val="00DD17BE"/>
    <w:rsid w:val="00DD3478"/>
    <w:rsid w:val="00E61740"/>
    <w:rsid w:val="00FC5FB6"/>
    <w:rsid w:val="00FF5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B9F9C"/>
  <w15:chartTrackingRefBased/>
  <w15:docId w15:val="{A65A05A7-0E96-449A-B2D6-6C44B1A5F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C4B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57E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C4BCC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C4B71-FAF8-4B78-AF47-303F1F755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2064</Words>
  <Characters>1177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User10</cp:lastModifiedBy>
  <cp:revision>4</cp:revision>
  <cp:lastPrinted>2024-07-15T10:59:00Z</cp:lastPrinted>
  <dcterms:created xsi:type="dcterms:W3CDTF">2024-07-16T12:58:00Z</dcterms:created>
  <dcterms:modified xsi:type="dcterms:W3CDTF">2024-07-26T09:49:00Z</dcterms:modified>
</cp:coreProperties>
</file>